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1" w:rsidRDefault="00E76838" w:rsidP="008000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>
                <wp:simplePos x="0" y="0"/>
                <wp:positionH relativeFrom="margin">
                  <wp:posOffset>12353925</wp:posOffset>
                </wp:positionH>
                <wp:positionV relativeFrom="paragraph">
                  <wp:posOffset>-279400</wp:posOffset>
                </wp:positionV>
                <wp:extent cx="1276350" cy="4654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38" w:rsidRPr="00E76838" w:rsidRDefault="00E7683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768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2.75pt;margin-top:-22pt;width:100.5pt;height:36.6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" stroked="f">
                <v:textbox>
                  <w:txbxContent>
                    <w:p w:rsidR="00E76838" w:rsidRPr="00E76838" w:rsidRDefault="00E7683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76838">
                        <w:rPr>
                          <w:rFonts w:ascii="Arial" w:hAnsi="Arial" w:cs="Arial"/>
                          <w:sz w:val="32"/>
                          <w:szCs w:val="32"/>
                        </w:rPr>
                        <w:t>Appendix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3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25400</wp:posOffset>
                </wp:positionV>
                <wp:extent cx="8332470" cy="523875"/>
                <wp:effectExtent l="0" t="0" r="1143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60" w:rsidRPr="00E91360" w:rsidRDefault="00E76838" w:rsidP="00E91360">
                            <w:r w:rsidRPr="00E91360">
                              <w:rPr>
                                <w:rFonts w:eastAsia="Times New Roman" w:cstheme="minorHAnsi"/>
                                <w:b/>
                                <w:bCs/>
                                <w:lang w:eastAsia="en-GB"/>
                              </w:rPr>
                              <w:t xml:space="preserve">Sector Based Work Academy Programme (SWAP) </w:t>
                            </w:r>
                            <w:r w:rsidRPr="00E91360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-</w:t>
                            </w:r>
                            <w:r w:rsidRPr="00E91360">
                              <w:t xml:space="preserve"> </w:t>
                            </w:r>
                            <w:r w:rsidRPr="00E91360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pre-employment training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Pr="00E91360"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/ work experience placement /a guarante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lang w:eastAsia="en-GB"/>
                              </w:rPr>
                              <w:t>ed job interview. DWP programme targeted at reskilling individuals to move directly into jobs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656.1pt;height:41.25pt;margin-top:2pt;margin-left:104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9984">
                <v:textbox>
                  <w:txbxContent>
                    <w:p w:rsidR="00E91360" w:rsidRPr="00E91360" w:rsidP="00E91360">
                      <w:r w:rsidRPr="00E91360">
                        <w:rPr>
                          <w:rFonts w:eastAsia="Times New Roman" w:cstheme="minorHAnsi"/>
                          <w:b/>
                          <w:bCs/>
                          <w:lang w:eastAsia="en-GB"/>
                        </w:rPr>
                        <w:t xml:space="preserve">Sector Based Work Academy Programme (SWAP) </w:t>
                      </w:r>
                      <w:r w:rsidRPr="00E91360">
                        <w:rPr>
                          <w:rFonts w:eastAsia="Times New Roman" w:cstheme="minorHAnsi"/>
                          <w:bCs/>
                          <w:lang w:eastAsia="en-GB"/>
                        </w:rPr>
                        <w:t>-</w:t>
                      </w:r>
                      <w:r w:rsidRPr="00E91360">
                        <w:t xml:space="preserve"> </w:t>
                      </w:r>
                      <w:r w:rsidRPr="00E91360">
                        <w:rPr>
                          <w:rFonts w:eastAsia="Times New Roman" w:cstheme="minorHAnsi"/>
                          <w:bCs/>
                          <w:lang w:eastAsia="en-GB"/>
                        </w:rPr>
                        <w:t>pre-employment training</w:t>
                      </w:r>
                      <w:r w:rsidR="0054705A">
                        <w:rPr>
                          <w:rFonts w:eastAsia="Times New Roman" w:cstheme="minorHAnsi"/>
                          <w:bCs/>
                          <w:lang w:eastAsia="en-GB"/>
                        </w:rPr>
                        <w:t xml:space="preserve"> </w:t>
                      </w:r>
                      <w:r w:rsidRPr="00E91360">
                        <w:rPr>
                          <w:rFonts w:eastAsia="Times New Roman" w:cstheme="minorHAnsi"/>
                          <w:bCs/>
                          <w:lang w:eastAsia="en-GB"/>
                        </w:rPr>
                        <w:t>/ work experience placement /a guarante</w:t>
                      </w:r>
                      <w:r w:rsidR="0054705A">
                        <w:rPr>
                          <w:rFonts w:eastAsia="Times New Roman" w:cstheme="minorHAnsi"/>
                          <w:bCs/>
                          <w:lang w:eastAsia="en-GB"/>
                        </w:rPr>
                        <w:t>ed job interview. DWP programme targeted at reskilling individuals to move directly into jobs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6985</wp:posOffset>
                </wp:positionV>
                <wp:extent cx="1412875" cy="2402205"/>
                <wp:effectExtent l="0" t="0" r="158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2402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Pr="00800011" w:rsidRDefault="00E76838" w:rsidP="004E776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011">
                              <w:rPr>
                                <w:sz w:val="36"/>
                                <w:szCs w:val="36"/>
                              </w:rPr>
                              <w:t>Initiatives for Adults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11.25pt;height:189.15pt;margin-top:0.55pt;margin-left:-42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fillcolor="#f4b083">
                <v:textbox>
                  <w:txbxContent>
                    <w:p w:rsidR="00800011" w:rsidRPr="00800011" w:rsidP="004E776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011">
                        <w:rPr>
                          <w:sz w:val="36"/>
                          <w:szCs w:val="36"/>
                        </w:rPr>
                        <w:t>Initiatives for Adults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61BC" w:rsidRDefault="00E76838" w:rsidP="0080001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7200900</wp:posOffset>
                </wp:positionV>
                <wp:extent cx="3075305" cy="584835"/>
                <wp:effectExtent l="0" t="0" r="1079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584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Pr="00800011" w:rsidRDefault="00E76838" w:rsidP="008000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011">
                              <w:rPr>
                                <w:sz w:val="36"/>
                                <w:szCs w:val="36"/>
                              </w:rPr>
                              <w:t>Furthest Away</w:t>
                            </w:r>
                          </w:p>
                          <w:p w:rsidR="00800011" w:rsidRDefault="00E76838" w:rsidP="00800011"/>
                          <w:p w:rsidR="00800011" w:rsidRDefault="00E76838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42.15pt;height:46.05pt;margin-top:567pt;margin-left:89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7456" fillcolor="#8eaadb">
                <v:textbox>
                  <w:txbxContent>
                    <w:p w:rsidR="00800011" w:rsidRPr="00800011" w:rsidP="008000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011">
                        <w:rPr>
                          <w:sz w:val="36"/>
                          <w:szCs w:val="36"/>
                        </w:rPr>
                        <w:t>Furthest Away</w:t>
                      </w:r>
                    </w:p>
                    <w:p w:rsidR="00800011" w:rsidP="00800011"/>
                    <w:p w:rsidR="008000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6957060</wp:posOffset>
                </wp:positionV>
                <wp:extent cx="1445895" cy="852805"/>
                <wp:effectExtent l="0" t="0" r="20955" b="23495"/>
                <wp:wrapSquare wrapText="bothSides"/>
                <wp:docPr id="2000531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852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Pr="00800011" w:rsidRDefault="00E7683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61BC">
                              <w:rPr>
                                <w:sz w:val="32"/>
                                <w:szCs w:val="32"/>
                              </w:rPr>
                              <w:t>Distance from the Job</w:t>
                            </w:r>
                            <w:r w:rsidRPr="0080001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61BC">
                              <w:rPr>
                                <w:sz w:val="32"/>
                                <w:szCs w:val="32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113.85pt;height:67.15pt;margin-top:547.8pt;margin-left:-45.1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 fillcolor="#8eaadb">
                <v:textbox>
                  <w:txbxContent>
                    <w:p w:rsidR="00800011" w:rsidRPr="00800011">
                      <w:pPr>
                        <w:rPr>
                          <w:sz w:val="36"/>
                          <w:szCs w:val="36"/>
                        </w:rPr>
                      </w:pPr>
                      <w:r w:rsidRPr="009C61BC">
                        <w:rPr>
                          <w:sz w:val="32"/>
                          <w:szCs w:val="32"/>
                        </w:rPr>
                        <w:t>Distance from the Job</w:t>
                      </w:r>
                      <w:r w:rsidRPr="0080001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9C61BC">
                        <w:rPr>
                          <w:sz w:val="32"/>
                          <w:szCs w:val="32"/>
                        </w:rPr>
                        <w:t>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7188835</wp:posOffset>
                </wp:positionV>
                <wp:extent cx="2714625" cy="560705"/>
                <wp:effectExtent l="0" t="0" r="2857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60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Default="00E76838" w:rsidP="00800011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Close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with Some Barriers</w:t>
                            </w:r>
                          </w:p>
                          <w:p w:rsidR="00800011" w:rsidRDefault="00E76838" w:rsidP="0080001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213.75pt;height:44.15pt;margin-top:566.05pt;margin-left:344.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9504" fillcolor="#8eaadb">
                <v:textbox>
                  <w:txbxContent>
                    <w:p w:rsidR="00800011" w:rsidP="00800011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Close</w:t>
                      </w:r>
                      <w:r w:rsidR="0054705A">
                        <w:rPr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sz w:val="36"/>
                          <w:szCs w:val="36"/>
                        </w:rPr>
                        <w:t xml:space="preserve"> with Some Barriers</w:t>
                      </w:r>
                    </w:p>
                    <w:p w:rsidR="00800011" w:rsidP="00800011"/>
                  </w:txbxContent>
                </v:textbox>
                <w10:wrap type="square"/>
              </v:shape>
            </w:pict>
          </mc:Fallback>
        </mc:AlternateContent>
      </w:r>
      <w:r w:rsidRPr="00BE47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312420</wp:posOffset>
                </wp:positionV>
                <wp:extent cx="5771515" cy="680720"/>
                <wp:effectExtent l="0" t="0" r="1968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7C" w:rsidRPr="00E91360" w:rsidRDefault="00E76838">
                            <w:pPr>
                              <w:rPr>
                                <w:b/>
                              </w:rPr>
                            </w:pPr>
                            <w:r w:rsidRPr="00E91360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The Work and Health Programme </w:t>
                            </w:r>
                            <w:r w:rsidRPr="00B1206E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– </w:t>
                            </w:r>
                            <w:r w:rsidRPr="00B1206E">
                              <w:rPr>
                                <w:rFonts w:eastAsia="Times New Roman" w:cstheme="minorHAnsi"/>
                                <w:lang w:eastAsia="en-GB"/>
                              </w:rPr>
                              <w:t>the</w:t>
                            </w:r>
                            <w:r w:rsidRPr="00B1206E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>programme in Lancashire has had over 5,300 referrals since it started in November 2017 with approximately 1,600 of these being referred since March 2020.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Support adults with barriers and health issues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454.45pt;height:53.6pt;margin-top:24.6pt;margin-left:103.6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1792">
                <v:textbox>
                  <w:txbxContent>
                    <w:p w:rsidR="00BE477C" w:rsidRPr="00E91360">
                      <w:pPr>
                        <w:rPr>
                          <w:b/>
                        </w:rPr>
                      </w:pPr>
                      <w:r w:rsidRPr="00E91360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The Work and Health Programme </w:t>
                      </w:r>
                      <w:r w:rsidRPr="00B1206E">
                        <w:rPr>
                          <w:rFonts w:eastAsia="Times New Roman" w:cstheme="minorHAnsi"/>
                          <w:lang w:eastAsia="en-GB"/>
                        </w:rPr>
                        <w:t xml:space="preserve">– </w:t>
                      </w:r>
                      <w:r w:rsidRPr="00B1206E" w:rsidR="00B1206E">
                        <w:rPr>
                          <w:rFonts w:eastAsia="Times New Roman" w:cstheme="minorHAnsi"/>
                          <w:lang w:eastAsia="en-GB"/>
                        </w:rPr>
                        <w:t>the</w:t>
                      </w:r>
                      <w:r w:rsidRPr="00B1206E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>programme in Lancashire has had over 5,300 referrals since it started in November 2017 with approximately 1,600 of these being referred since March 2020.</w:t>
                      </w:r>
                      <w:r w:rsidR="0054705A">
                        <w:rPr>
                          <w:rFonts w:eastAsia="Times New Roman" w:cstheme="minorHAnsi"/>
                          <w:lang w:eastAsia="en-GB"/>
                        </w:rPr>
                        <w:t xml:space="preserve"> Support adults with barriers and health 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3486785</wp:posOffset>
                </wp:positionV>
                <wp:extent cx="8797925" cy="1752346"/>
                <wp:effectExtent l="0" t="0" r="2222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7925" cy="1752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Pr="00E91360" w:rsidRDefault="00E76838" w:rsidP="00DF36E2">
                            <w:r w:rsidRPr="00E91360">
                              <w:rPr>
                                <w:b/>
                              </w:rPr>
                              <w:t>National Careers Service</w:t>
                            </w:r>
                            <w:r w:rsidRPr="00E91360">
                              <w:t xml:space="preserve"> </w:t>
                            </w:r>
                            <w:r>
                              <w:t>– Careers advice and g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uidance available for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people from 13+, including in-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work support.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This is a digital first service, with the 0800 number 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now manned by local partners to 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>support improved knowledge of the area.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 A targeted face to face service is available to adults in certain target groups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width:692.75pt;height:110.6pt;margin-top:274.55pt;margin-left:91.7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77696">
                <v:textbox style="mso-fit-shape-to-text:t">
                  <w:txbxContent>
                    <w:p w:rsidR="00800011" w:rsidRPr="00E91360" w:rsidP="00DF36E2">
                      <w:r w:rsidRPr="00E91360">
                        <w:rPr>
                          <w:b/>
                        </w:rPr>
                        <w:t>National Careers Service</w:t>
                      </w:r>
                      <w:r w:rsidRPr="00E91360">
                        <w:t xml:space="preserve"> </w:t>
                      </w:r>
                      <w:r w:rsidR="00B1206E">
                        <w:t>– Careers advice and g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 xml:space="preserve">uidance available for </w:t>
                      </w:r>
                      <w:r w:rsidR="00B1206E">
                        <w:rPr>
                          <w:rFonts w:eastAsia="Times New Roman" w:cstheme="minorHAnsi"/>
                          <w:lang w:eastAsia="en-GB"/>
                        </w:rPr>
                        <w:t>people from 13+, including in-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 xml:space="preserve">work support. </w:t>
                      </w:r>
                      <w:r w:rsidR="00B1206E">
                        <w:rPr>
                          <w:rFonts w:eastAsia="Times New Roman" w:cstheme="minorHAnsi"/>
                          <w:lang w:eastAsia="en-GB"/>
                        </w:rPr>
                        <w:t xml:space="preserve">This is a digital first service, with the 0800 number 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>now manned by local partners to support improved knowledge of the area.</w:t>
                      </w:r>
                      <w:r w:rsidR="00B1206E">
                        <w:rPr>
                          <w:rFonts w:eastAsia="Times New Roman" w:cstheme="minorHAnsi"/>
                          <w:lang w:eastAsia="en-GB"/>
                        </w:rPr>
                        <w:t xml:space="preserve">  A targeted face to face service is available to adults in certain target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2385695</wp:posOffset>
                </wp:positionV>
                <wp:extent cx="5761990" cy="553720"/>
                <wp:effectExtent l="0" t="0" r="10160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7C" w:rsidRPr="00E91360" w:rsidRDefault="00E76838" w:rsidP="00E91360">
                            <w:pPr>
                              <w:rPr>
                                <w:b/>
                              </w:rPr>
                            </w:pPr>
                            <w:r w:rsidRPr="00E91360">
                              <w:rPr>
                                <w:b/>
                              </w:rPr>
                              <w:t>Apprenticeship Incentives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1360">
                              <w:t xml:space="preserve">- </w:t>
                            </w:r>
                            <w:r w:rsidRPr="00E91360">
                              <w:t xml:space="preserve">£2,000 for apprentices aged 16 to 24 and </w:t>
                            </w:r>
                            <w:r>
                              <w:t xml:space="preserve">£1,500 for apprentices aged 25+ </w:t>
                            </w:r>
                            <w:r w:rsidRPr="00E91360">
                              <w:t>will be paid to employers who t</w:t>
                            </w:r>
                            <w:r w:rsidRPr="00E91360">
                              <w:t>ake on newly hired apprentices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453.7pt;height:43.6pt;margin-top:187.85pt;margin-left:568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7936">
                <v:textbox>
                  <w:txbxContent>
                    <w:p w:rsidR="00BE477C" w:rsidRPr="00E91360" w:rsidP="00E91360">
                      <w:pPr>
                        <w:rPr>
                          <w:b/>
                        </w:rPr>
                      </w:pPr>
                      <w:r w:rsidRPr="00E91360">
                        <w:rPr>
                          <w:b/>
                        </w:rPr>
                        <w:t>Apprenticeship Incentives</w:t>
                      </w:r>
                      <w:r w:rsidR="00B1206E">
                        <w:rPr>
                          <w:b/>
                        </w:rPr>
                        <w:t xml:space="preserve"> </w:t>
                      </w:r>
                      <w:r w:rsidRPr="00E91360">
                        <w:t xml:space="preserve">- </w:t>
                      </w:r>
                      <w:r w:rsidRPr="00E91360" w:rsidR="00E91360">
                        <w:t xml:space="preserve">£2,000 for apprentices aged 16 to 24 and </w:t>
                      </w:r>
                      <w:r w:rsidR="00B1206E">
                        <w:t xml:space="preserve">£1,500 for apprentices aged 25+ </w:t>
                      </w:r>
                      <w:r w:rsidRPr="00E91360" w:rsidR="00E91360">
                        <w:t>will be paid to employers who take on newly hired apprentices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:rsidR="009C61BC" w:rsidRPr="009C61BC" w:rsidRDefault="00E76838" w:rsidP="009C61BC">
      <w:bookmarkStart w:id="0" w:name="_GoBack"/>
      <w:bookmarkEnd w:id="0"/>
    </w:p>
    <w:p w:rsidR="009C61BC" w:rsidRDefault="00E76838" w:rsidP="009C61BC"/>
    <w:p w:rsidR="005A5D9A" w:rsidRPr="009C61BC" w:rsidRDefault="00E76838" w:rsidP="009C61BC">
      <w:pPr>
        <w:tabs>
          <w:tab w:val="left" w:pos="7181"/>
        </w:tabs>
      </w:pPr>
      <w:r w:rsidRPr="00BE47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4712335</wp:posOffset>
                </wp:positionV>
                <wp:extent cx="5838190" cy="657225"/>
                <wp:effectExtent l="0" t="0" r="1016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7C" w:rsidRPr="00E91360" w:rsidRDefault="00E76838">
                            <w:r w:rsidRPr="00E91360">
                              <w:rPr>
                                <w:b/>
                              </w:rPr>
                              <w:t xml:space="preserve">Kickstart </w:t>
                            </w:r>
                            <w:r w:rsidRPr="00E91360">
                              <w:t xml:space="preserve">- 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>high quality 6-month work placements aimed at those aged 16-24 who are on Universal Credit and are deemed to be at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risk of long-term unemployment, primarily individuals who have been 6+ months unemployed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459.7pt;height:51.75pt;margin-top:371.05pt;margin-left:100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83840">
                <v:textbox>
                  <w:txbxContent>
                    <w:p w:rsidR="00BE477C" w:rsidRPr="00E91360">
                      <w:r w:rsidRPr="00E91360">
                        <w:rPr>
                          <w:b/>
                        </w:rPr>
                        <w:t>Kickstart</w:t>
                      </w:r>
                      <w:r w:rsidRPr="00E91360">
                        <w:rPr>
                          <w:b/>
                        </w:rPr>
                        <w:t xml:space="preserve"> </w:t>
                      </w:r>
                      <w:r w:rsidRPr="00E91360">
                        <w:t xml:space="preserve">- 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>high quality 6-month work placements aimed at those aged 16-24 who are on Universal Credit and are deemed to be at</w:t>
                      </w:r>
                      <w:r w:rsidR="005F1777">
                        <w:rPr>
                          <w:rFonts w:eastAsia="Times New Roman" w:cstheme="minorHAnsi"/>
                          <w:lang w:eastAsia="en-GB"/>
                        </w:rPr>
                        <w:t xml:space="preserve"> risk of long-term unemployment, primarily individuals who have been 6+ months unemployed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7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3959860</wp:posOffset>
                </wp:positionV>
                <wp:extent cx="5593715" cy="665480"/>
                <wp:effectExtent l="0" t="0" r="2603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7C" w:rsidRDefault="00E76838">
                            <w:r w:rsidRPr="00BE477C">
                              <w:rPr>
                                <w:b/>
                              </w:rPr>
                              <w:t>High value courses</w:t>
                            </w:r>
                            <w:r w:rsidRPr="00BE477C">
                              <w:t xml:space="preserve"> for</w:t>
                            </w:r>
                            <w:r>
                              <w:t xml:space="preserve"> school and college leavers -</w:t>
                            </w:r>
                            <w:r w:rsidRPr="00BE477C">
                              <w:t xml:space="preserve"> one year offer for 18 and 19 year olds to encourage and support delivery of selected level 2 and 3 qualifications in specific subj</w:t>
                            </w:r>
                            <w:r>
                              <w:t>ects/sectors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440.45pt;height:52.4pt;margin-top:311.8pt;margin-left:345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9744">
                <v:textbox>
                  <w:txbxContent>
                    <w:p w:rsidR="00BE477C">
                      <w:r w:rsidRPr="00BE477C">
                        <w:rPr>
                          <w:b/>
                        </w:rPr>
                        <w:t>High value courses</w:t>
                      </w:r>
                      <w:r w:rsidRPr="00BE477C">
                        <w:t xml:space="preserve"> for</w:t>
                      </w:r>
                      <w:r w:rsidR="005F1777">
                        <w:t xml:space="preserve"> school and college leavers -</w:t>
                      </w:r>
                      <w:r w:rsidRPr="00BE477C">
                        <w:t xml:space="preserve"> one year offer for 18 and 19 year olds to encourage and support delivery of selected level 2 and 3 qualifications in specific subj</w:t>
                      </w:r>
                      <w:r>
                        <w:t>ects/sectors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136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283210</wp:posOffset>
                </wp:positionV>
                <wp:extent cx="2922905" cy="962025"/>
                <wp:effectExtent l="0" t="0" r="1079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60" w:rsidRPr="00E91360" w:rsidRDefault="00E76838">
                            <w:pPr>
                              <w:rPr>
                                <w:b/>
                              </w:rPr>
                            </w:pPr>
                            <w:r w:rsidRPr="00E91360">
                              <w:rPr>
                                <w:rFonts w:eastAsia="Times New Roman" w:cstheme="minorHAnsi"/>
                                <w:b/>
                                <w:bCs/>
                                <w:lang w:eastAsia="en-GB"/>
                              </w:rPr>
                              <w:t>Job Finding Support Service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Pr="00E91360">
                              <w:rPr>
                                <w:rFonts w:eastAsia="Times New Roman" w:cstheme="minorHAnsi"/>
                                <w:b/>
                                <w:bCs/>
                                <w:lang w:eastAsia="en-GB"/>
                              </w:rPr>
                              <w:t>-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o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>nline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>, service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for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those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l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>ess than three</w:t>
                            </w:r>
                            <w:r w:rsidRPr="00524822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7370E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months </w:t>
                            </w:r>
                            <w:r w:rsidRPr="0017370E">
                              <w:rPr>
                                <w:rFonts w:eastAsia="Times New Roman" w:cstheme="minorHAnsi"/>
                                <w:lang w:eastAsia="en-GB"/>
                              </w:rPr>
                              <w:t>unemployed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230.15pt;height:75.75pt;margin-top:22.3pt;margin-left:8in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92032">
                <v:textbox>
                  <w:txbxContent>
                    <w:p w:rsidR="00E91360" w:rsidRPr="00E91360">
                      <w:pPr>
                        <w:rPr>
                          <w:b/>
                        </w:rPr>
                      </w:pPr>
                      <w:r w:rsidRPr="00E91360">
                        <w:rPr>
                          <w:rFonts w:eastAsia="Times New Roman" w:cstheme="minorHAnsi"/>
                          <w:b/>
                          <w:bCs/>
                          <w:lang w:eastAsia="en-GB"/>
                        </w:rPr>
                        <w:t>Job Finding Support Service</w:t>
                      </w:r>
                      <w:r w:rsidR="00B1206E">
                        <w:rPr>
                          <w:rFonts w:eastAsia="Times New Roman" w:cstheme="minorHAnsi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Pr="00E91360">
                        <w:rPr>
                          <w:rFonts w:eastAsia="Times New Roman" w:cstheme="minorHAnsi"/>
                          <w:b/>
                          <w:bCs/>
                          <w:lang w:eastAsia="en-GB"/>
                        </w:rPr>
                        <w:t>-</w:t>
                      </w:r>
                      <w:r w:rsidR="00B1206E">
                        <w:rPr>
                          <w:rFonts w:eastAsia="Times New Roman" w:cstheme="minorHAnsi"/>
                          <w:lang w:eastAsia="en-GB"/>
                        </w:rPr>
                        <w:t xml:space="preserve"> o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>nline</w:t>
                      </w:r>
                      <w:r w:rsidRPr="00E91360" w:rsidR="00BA768D">
                        <w:rPr>
                          <w:rFonts w:eastAsia="Times New Roman" w:cstheme="minorHAnsi"/>
                          <w:lang w:eastAsia="en-GB"/>
                        </w:rPr>
                        <w:t>, service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 xml:space="preserve"> for</w:t>
                      </w:r>
                      <w:r w:rsidR="00BA768D">
                        <w:rPr>
                          <w:rFonts w:eastAsia="Times New Roman" w:cstheme="minorHAnsi"/>
                          <w:lang w:eastAsia="en-GB"/>
                        </w:rPr>
                        <w:t xml:space="preserve"> those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 xml:space="preserve"> less than three</w:t>
                      </w:r>
                      <w:r w:rsidRPr="00524822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17370E">
                        <w:rPr>
                          <w:rFonts w:eastAsia="Times New Roman" w:cstheme="minorHAnsi"/>
                          <w:lang w:eastAsia="en-GB"/>
                        </w:rPr>
                        <w:t xml:space="preserve">months </w:t>
                      </w:r>
                      <w:r w:rsidRPr="0017370E" w:rsidR="00BA768D">
                        <w:rPr>
                          <w:rFonts w:eastAsia="Times New Roman" w:cstheme="minorHAnsi"/>
                          <w:lang w:eastAsia="en-GB"/>
                        </w:rPr>
                        <w:t>unemployed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7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264160</wp:posOffset>
                </wp:positionV>
                <wp:extent cx="2816225" cy="971550"/>
                <wp:effectExtent l="0" t="0" r="2222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8D" w:rsidRPr="00BA768D" w:rsidRDefault="00E76838" w:rsidP="00BA768D">
                            <w:pPr>
                              <w:rPr>
                                <w:b/>
                              </w:rPr>
                            </w:pPr>
                            <w:r w:rsidRPr="00BA768D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Job Entry Targeted Support -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>JETS - f</w:t>
                            </w:r>
                            <w:r w:rsidRPr="00BA768D">
                              <w:rPr>
                                <w:rFonts w:eastAsia="Times New Roman" w:cstheme="minorHAnsi"/>
                                <w:lang w:eastAsia="en-GB"/>
                              </w:rPr>
                              <w:t>or those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in receipt of benefits for at least 13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+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weeks.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Targeted at individuals who are m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>otivated to find work immediately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221.75pt;height:76.5pt;margin-top:20.8pt;margin-left:342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96128">
                <v:textbox>
                  <w:txbxContent>
                    <w:p w:rsidR="00BA768D" w:rsidRPr="00BA768D" w:rsidP="00BA768D">
                      <w:pPr>
                        <w:rPr>
                          <w:b/>
                        </w:rPr>
                      </w:pPr>
                      <w:r w:rsidRPr="00BA768D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Job Entry Targeted Support - </w:t>
                      </w:r>
                      <w:r w:rsidR="00B1206E">
                        <w:rPr>
                          <w:rFonts w:eastAsia="Times New Roman" w:cstheme="minorHAnsi"/>
                          <w:lang w:eastAsia="en-GB"/>
                        </w:rPr>
                        <w:t>JETS - f</w:t>
                      </w:r>
                      <w:r w:rsidRPr="00BA768D">
                        <w:rPr>
                          <w:rFonts w:eastAsia="Times New Roman" w:cstheme="minorHAnsi"/>
                          <w:lang w:eastAsia="en-GB"/>
                        </w:rPr>
                        <w:t>or those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 xml:space="preserve"> in receipt of benefits for at least 13</w:t>
                      </w:r>
                      <w:r w:rsidR="00B1206E">
                        <w:rPr>
                          <w:rFonts w:eastAsia="Times New Roman" w:cs="Times New Roman"/>
                          <w:lang w:eastAsia="en-GB"/>
                        </w:rPr>
                        <w:t>+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>weeks.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 w:rsidR="00B1206E">
                        <w:rPr>
                          <w:rFonts w:eastAsia="Times New Roman" w:cs="Times New Roman"/>
                          <w:lang w:eastAsia="en-GB"/>
                        </w:rPr>
                        <w:t>Targeted at individuals who are m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>otivated to find work immediately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7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264160</wp:posOffset>
                </wp:positionV>
                <wp:extent cx="2845435" cy="1002030"/>
                <wp:effectExtent l="0" t="0" r="12065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8D" w:rsidRPr="00BA768D" w:rsidRDefault="00E76838" w:rsidP="00BA768D">
                            <w:pPr>
                              <w:rPr>
                                <w:b/>
                              </w:rPr>
                            </w:pPr>
                            <w:r w:rsidRPr="00BA768D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Restart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–</w:t>
                            </w:r>
                            <w:r w:rsidRPr="00BA768D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e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>nhanced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employment and skills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support to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move 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people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in the local area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into jobs, targeted at people 12+ months unemployed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. I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>n procurement</w:t>
                            </w: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>,</w:t>
                            </w:r>
                            <w:r w:rsidRPr="00BA768D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£2.9 billion across the UK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width:224.05pt;height:78.9pt;margin-top:20.8pt;margin-left:104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94080">
                <v:textbox>
                  <w:txbxContent>
                    <w:p w:rsidR="00BA768D" w:rsidRPr="00BA768D" w:rsidP="00BA768D">
                      <w:pPr>
                        <w:rPr>
                          <w:b/>
                        </w:rPr>
                      </w:pPr>
                      <w:r w:rsidRPr="00BA768D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Restart </w:t>
                      </w:r>
                      <w:r w:rsidR="0054705A">
                        <w:rPr>
                          <w:rFonts w:eastAsia="Times New Roman" w:cstheme="minorHAnsi"/>
                          <w:b/>
                          <w:lang w:eastAsia="en-GB"/>
                        </w:rPr>
                        <w:t>–</w:t>
                      </w:r>
                      <w:r w:rsidRPr="00BA768D">
                        <w:rPr>
                          <w:rFonts w:eastAsia="Times New Roman" w:cstheme="minorHAnsi"/>
                          <w:b/>
                          <w:lang w:eastAsia="en-GB"/>
                        </w:rPr>
                        <w:t xml:space="preserve"> </w:t>
                      </w:r>
                      <w:r w:rsidR="00B1206E">
                        <w:rPr>
                          <w:rFonts w:eastAsia="Times New Roman" w:cs="Times New Roman"/>
                          <w:lang w:eastAsia="en-GB"/>
                        </w:rPr>
                        <w:t>e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>nhanced</w:t>
                      </w:r>
                      <w:r w:rsidR="0054705A">
                        <w:rPr>
                          <w:rFonts w:eastAsia="Times New Roman" w:cs="Times New Roman"/>
                          <w:lang w:eastAsia="en-GB"/>
                        </w:rPr>
                        <w:t xml:space="preserve"> employment and skills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 xml:space="preserve"> support to </w:t>
                      </w:r>
                      <w:r w:rsidR="0054705A">
                        <w:rPr>
                          <w:rFonts w:eastAsia="Times New Roman" w:cs="Times New Roman"/>
                          <w:lang w:eastAsia="en-GB"/>
                        </w:rPr>
                        <w:t>move people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 xml:space="preserve"> in the local area</w:t>
                      </w:r>
                      <w:r w:rsidR="0054705A">
                        <w:rPr>
                          <w:rFonts w:eastAsia="Times New Roman" w:cs="Times New Roman"/>
                          <w:lang w:eastAsia="en-GB"/>
                        </w:rPr>
                        <w:t xml:space="preserve"> into jobs, targeted at people 12+ months unemployed</w:t>
                      </w:r>
                      <w:r>
                        <w:rPr>
                          <w:rFonts w:eastAsia="Times New Roman" w:cs="Times New Roman"/>
                          <w:lang w:eastAsia="en-GB"/>
                        </w:rPr>
                        <w:t>. I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>n procurement</w:t>
                      </w:r>
                      <w:r w:rsidR="0054705A">
                        <w:rPr>
                          <w:rFonts w:eastAsia="Times New Roman" w:cs="Times New Roman"/>
                          <w:lang w:eastAsia="en-GB"/>
                        </w:rPr>
                        <w:t>,</w:t>
                      </w:r>
                      <w:r w:rsidRPr="00BA768D">
                        <w:rPr>
                          <w:rFonts w:eastAsia="Times New Roman" w:cs="Times New Roman"/>
                          <w:lang w:eastAsia="en-GB"/>
                        </w:rPr>
                        <w:t xml:space="preserve"> £2.9 billion across the 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10067925</wp:posOffset>
                </wp:positionH>
                <wp:positionV relativeFrom="paragraph">
                  <wp:posOffset>3112135</wp:posOffset>
                </wp:positionV>
                <wp:extent cx="3013710" cy="876300"/>
                <wp:effectExtent l="0" t="0" r="1524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69" w:rsidRDefault="00E76838" w:rsidP="00F60869">
                            <w:r>
                              <w:t>The furlough scheme (</w:t>
                            </w:r>
                            <w:r w:rsidRPr="0054705A">
                              <w:rPr>
                                <w:b/>
                              </w:rPr>
                              <w:t>Coronavirus Job Retention Scheme</w:t>
                            </w:r>
                            <w:r>
                              <w:t>) has been extended until 30 April 2021.</w:t>
                            </w:r>
                            <w:r w:rsidRPr="00FC3A0F">
                              <w:t xml:space="preserve"> Employers will continue to pay furloug</w:t>
                            </w:r>
                            <w:r w:rsidRPr="00FC3A0F">
                              <w:t xml:space="preserve">hed staff 80% of their usual wages up to £2,500 per month </w:t>
                            </w:r>
                          </w:p>
                          <w:p w:rsidR="00F60869" w:rsidRDefault="00E76838" w:rsidP="00F60869"/>
                          <w:p w:rsidR="00F60869" w:rsidRDefault="00E76838" w:rsidP="00F60869">
                            <w:r>
                              <w:t>Employers will continue to pay furloughed staff 80% of their usual wages up to £2,500 per month – or more if that's been agreed with the employee or worker.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width:237.3pt;height:69pt;margin-top:245.05pt;margin-left:792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98176">
                <v:textbox>
                  <w:txbxContent>
                    <w:p w:rsidR="00F60869" w:rsidP="00F60869">
                      <w:r>
                        <w:t>The furlough scheme (</w:t>
                      </w:r>
                      <w:r w:rsidRPr="0054705A">
                        <w:rPr>
                          <w:b/>
                        </w:rPr>
                        <w:t>Coronavirus Job Retention Scheme</w:t>
                      </w:r>
                      <w:r>
                        <w:t>) has been extended until 30 April 2021.</w:t>
                      </w:r>
                      <w:r w:rsidRPr="00FC3A0F" w:rsidR="00FC3A0F">
                        <w:t xml:space="preserve"> Employers will continue to pay furloughed staff 80% of their usual wages up to £2,500 per month </w:t>
                      </w:r>
                    </w:p>
                    <w:p w:rsidR="00F60869" w:rsidP="00F60869"/>
                    <w:p w:rsidR="00F60869" w:rsidP="00F60869">
                      <w:r>
                        <w:t>Employers will continue to pay furloughed staff 80% of their usual wages up to £2,500 per month – or more if that's been agreed with the employee or worker.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10086975</wp:posOffset>
                </wp:positionH>
                <wp:positionV relativeFrom="paragraph">
                  <wp:posOffset>6328410</wp:posOffset>
                </wp:positionV>
                <wp:extent cx="3024505" cy="511810"/>
                <wp:effectExtent l="0" t="0" r="2349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511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Default="00E76838" w:rsidP="00800011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 Work</w:t>
                            </w:r>
                          </w:p>
                          <w:p w:rsidR="00800011" w:rsidRDefault="00E76838" w:rsidP="0080001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width:238.15pt;height:40.3pt;margin-top:498.3pt;margin-left:794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3600" fillcolor="#8eaadb">
                <v:textbox>
                  <w:txbxContent>
                    <w:p w:rsidR="00800011" w:rsidP="00800011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In Work</w:t>
                      </w:r>
                    </w:p>
                    <w:p w:rsidR="00800011" w:rsidP="008000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7382510</wp:posOffset>
                </wp:positionH>
                <wp:positionV relativeFrom="paragraph">
                  <wp:posOffset>6333490</wp:posOffset>
                </wp:positionV>
                <wp:extent cx="2550795" cy="535940"/>
                <wp:effectExtent l="0" t="0" r="2095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535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Default="00E76838" w:rsidP="00800011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Close</w:t>
                            </w:r>
                          </w:p>
                          <w:p w:rsidR="00800011" w:rsidRDefault="00E76838" w:rsidP="0080001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width:200.85pt;height:42.2pt;margin-top:498.7pt;margin-left:581.3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1552" fillcolor="#8eaadb">
                <v:textbox>
                  <w:txbxContent>
                    <w:p w:rsidR="00800011" w:rsidP="00800011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Close</w:t>
                      </w:r>
                    </w:p>
                    <w:p w:rsidR="00800011" w:rsidP="008000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1411605</wp:posOffset>
                </wp:positionV>
                <wp:extent cx="1412240" cy="2291080"/>
                <wp:effectExtent l="0" t="0" r="1651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291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Pr="00800011" w:rsidRDefault="00E76838" w:rsidP="008000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011">
                              <w:rPr>
                                <w:sz w:val="36"/>
                                <w:szCs w:val="36"/>
                              </w:rPr>
                              <w:t xml:space="preserve">Initiatives </w:t>
                            </w:r>
                            <w:r w:rsidRPr="00800011">
                              <w:rPr>
                                <w:sz w:val="36"/>
                                <w:szCs w:val="36"/>
                              </w:rPr>
                              <w:t>for 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ll Ages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width:111.2pt;height:180.4pt;margin-top:111.15pt;margin-left:-42.7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 fillcolor="#f4b083">
                <v:textbox>
                  <w:txbxContent>
                    <w:p w:rsidR="00800011" w:rsidRPr="00800011" w:rsidP="008000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011">
                        <w:rPr>
                          <w:sz w:val="36"/>
                          <w:szCs w:val="36"/>
                        </w:rPr>
                        <w:t>Initiatives for A</w:t>
                      </w:r>
                      <w:r>
                        <w:rPr>
                          <w:sz w:val="36"/>
                          <w:szCs w:val="36"/>
                        </w:rPr>
                        <w:t>ll 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3872230</wp:posOffset>
                </wp:positionV>
                <wp:extent cx="1412875" cy="2150110"/>
                <wp:effectExtent l="0" t="0" r="158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21501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Pr="00800011" w:rsidRDefault="00E76838" w:rsidP="0080001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00011">
                              <w:rPr>
                                <w:sz w:val="36"/>
                                <w:szCs w:val="36"/>
                              </w:rPr>
                              <w:t xml:space="preserve">Initiatives for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Young People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width:111.25pt;height:169.3pt;margin-top:304.9pt;margin-left:-44.4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color="#f4b083">
                <v:textbox>
                  <w:txbxContent>
                    <w:p w:rsidR="00800011" w:rsidRPr="00800011" w:rsidP="0080001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00011">
                        <w:rPr>
                          <w:sz w:val="36"/>
                          <w:szCs w:val="36"/>
                        </w:rPr>
                        <w:t xml:space="preserve">Initiatives for </w:t>
                      </w:r>
                      <w:r>
                        <w:rPr>
                          <w:sz w:val="36"/>
                          <w:szCs w:val="36"/>
                        </w:rPr>
                        <w:t>Young 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47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1259558</wp:posOffset>
                </wp:positionH>
                <wp:positionV relativeFrom="paragraph">
                  <wp:posOffset>5415421</wp:posOffset>
                </wp:positionV>
                <wp:extent cx="5857240" cy="1752346"/>
                <wp:effectExtent l="0" t="0" r="1016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752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7C" w:rsidRPr="00E91360" w:rsidRDefault="00E76838" w:rsidP="00BE477C">
                            <w:r w:rsidRPr="00E91360">
                              <w:rPr>
                                <w:b/>
                              </w:rPr>
                              <w:t xml:space="preserve">Traineeships </w:t>
                            </w:r>
                            <w:r w:rsidRPr="00E91360">
                              <w:t>-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t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he government will fund employers who provide trainees with work experience, at a rate of £1,000 per trainee to a maximum </w:t>
                            </w:r>
                            <w:r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of </w:t>
                            </w:r>
                            <w:r w:rsidRPr="00E91360">
                              <w:rPr>
                                <w:rFonts w:eastAsia="Times New Roman" w:cstheme="minorHAnsi"/>
                                <w:lang w:eastAsia="en-GB"/>
                              </w:rPr>
                              <w:t>10 trainees per employer.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width:461.2pt;height:110.6pt;margin-top:426.4pt;margin-left:99.2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85888">
                <v:textbox style="mso-fit-shape-to-text:t">
                  <w:txbxContent>
                    <w:p w:rsidR="00BE477C" w:rsidRPr="00E91360" w:rsidP="00BE477C">
                      <w:r w:rsidRPr="00E91360">
                        <w:rPr>
                          <w:b/>
                        </w:rPr>
                        <w:t xml:space="preserve">Traineeships </w:t>
                      </w:r>
                      <w:r w:rsidRPr="00E91360">
                        <w:t>-</w:t>
                      </w:r>
                      <w:r w:rsidR="005F1777">
                        <w:rPr>
                          <w:rFonts w:eastAsia="Times New Roman" w:cstheme="minorHAnsi"/>
                          <w:lang w:eastAsia="en-GB"/>
                        </w:rPr>
                        <w:t xml:space="preserve"> t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 xml:space="preserve">he government will fund employers who provide trainees with work experience, at a rate of £1,000 per trainee to a maximum </w:t>
                      </w:r>
                      <w:r w:rsidR="005F1777">
                        <w:rPr>
                          <w:rFonts w:eastAsia="Times New Roman" w:cstheme="minorHAnsi"/>
                          <w:lang w:eastAsia="en-GB"/>
                        </w:rPr>
                        <w:t xml:space="preserve">of </w:t>
                      </w:r>
                      <w:r w:rsidRPr="00E91360">
                        <w:rPr>
                          <w:rFonts w:eastAsia="Times New Roman" w:cstheme="minorHAnsi"/>
                          <w:lang w:eastAsia="en-GB"/>
                        </w:rPr>
                        <w:t>10 trainees per employer.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2201545</wp:posOffset>
                </wp:positionV>
                <wp:extent cx="11785600" cy="322580"/>
                <wp:effectExtent l="0" t="0" r="2540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11" w:rsidRPr="00E91360" w:rsidRDefault="00E76838" w:rsidP="00E91360">
                            <w:r w:rsidRPr="00E91360">
                              <w:t xml:space="preserve">DWP to double the number of </w:t>
                            </w:r>
                            <w:r w:rsidRPr="00E91360">
                              <w:rPr>
                                <w:b/>
                              </w:rPr>
                              <w:t>Work Coach</w:t>
                            </w:r>
                            <w:r w:rsidRPr="00E91360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width:928pt;height:25.4pt;margin-top:173.35pt;margin-left:91.5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75648">
                <v:textbox>
                  <w:txbxContent>
                    <w:p w:rsidR="00800011" w:rsidRPr="00E91360" w:rsidP="00E91360">
                      <w:r w:rsidRPr="00E91360">
                        <w:t xml:space="preserve">DWP to double the number of </w:t>
                      </w:r>
                      <w:r w:rsidRPr="00E91360">
                        <w:rPr>
                          <w:b/>
                        </w:rPr>
                        <w:t>Work Coaches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sectPr w:rsidR="005A5D9A" w:rsidRPr="009C61BC" w:rsidSect="00800011">
      <w:headerReference w:type="default" r:id="rId6"/>
      <w:pgSz w:w="23811" w:h="16838" w:orient="landscape" w:code="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6838">
      <w:pPr>
        <w:spacing w:after="0" w:line="240" w:lineRule="auto"/>
      </w:pPr>
      <w:r>
        <w:separator/>
      </w:r>
    </w:p>
  </w:endnote>
  <w:endnote w:type="continuationSeparator" w:id="0">
    <w:p w:rsidR="00000000" w:rsidRDefault="00E7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6838">
      <w:pPr>
        <w:spacing w:after="0" w:line="240" w:lineRule="auto"/>
      </w:pPr>
      <w:r>
        <w:separator/>
      </w:r>
    </w:p>
  </w:footnote>
  <w:footnote w:type="continuationSeparator" w:id="0">
    <w:p w:rsidR="00000000" w:rsidRDefault="00E7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ED" w:rsidRDefault="00E76838" w:rsidP="004946ED">
    <w:pPr>
      <w:pStyle w:val="Header"/>
      <w:rPr>
        <w:b/>
        <w:sz w:val="52"/>
        <w:szCs w:val="52"/>
      </w:rPr>
    </w:pPr>
    <w:r w:rsidRPr="00F60869">
      <w:rPr>
        <w:b/>
        <w:noProof/>
        <w:sz w:val="52"/>
        <w:szCs w:val="52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5669280</wp:posOffset>
              </wp:positionH>
              <wp:positionV relativeFrom="paragraph">
                <wp:posOffset>15875</wp:posOffset>
              </wp:positionV>
              <wp:extent cx="4671695" cy="648335"/>
              <wp:effectExtent l="0" t="0" r="14605" b="18415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95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0869" w:rsidRDefault="00E76838">
                          <w:r>
                            <w:t xml:space="preserve">This diagram shows the initiatives outlined in the </w:t>
                          </w:r>
                          <w:r>
                            <w:t>'</w:t>
                          </w:r>
                          <w:r>
                            <w:t>Plan for Jobs</w:t>
                          </w:r>
                          <w:r>
                            <w:t>'</w:t>
                          </w:r>
                          <w:r>
                            <w:t xml:space="preserve"> paper highlighting the age group and distance from the la</w:t>
                          </w:r>
                          <w:r>
                            <w:t>bour market for each initiative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width:367.85pt;height:51.05pt;margin-top:1.25pt;margin-left:446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color="#2f5496" strokeweight="1.5pt">
              <v:textbox>
                <w:txbxContent>
                  <w:p w:rsidR="00F60869">
                    <w:r>
                      <w:t xml:space="preserve">This diagram shows the initiatives outlined in the </w:t>
                    </w:r>
                    <w:r w:rsidR="0054705A">
                      <w:t>'</w:t>
                    </w:r>
                    <w:r>
                      <w:t>Plan for Jobs</w:t>
                    </w:r>
                    <w:r w:rsidR="0054705A">
                      <w:t>'</w:t>
                    </w:r>
                    <w:r>
                      <w:t xml:space="preserve"> paper highlighting the age group and distance from the la</w:t>
                    </w:r>
                    <w:r w:rsidR="0054705A">
                      <w:t>bour market for each initiative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65CA0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10790082</wp:posOffset>
          </wp:positionH>
          <wp:positionV relativeFrom="paragraph">
            <wp:posOffset>-54122</wp:posOffset>
          </wp:positionV>
          <wp:extent cx="573405" cy="597535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507353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CA0"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11476990</wp:posOffset>
          </wp:positionH>
          <wp:positionV relativeFrom="paragraph">
            <wp:posOffset>7620</wp:posOffset>
          </wp:positionV>
          <wp:extent cx="2291157" cy="435891"/>
          <wp:effectExtent l="0" t="0" r="0" b="254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157" cy="435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CA0">
      <w:rPr>
        <w:b/>
        <w:sz w:val="52"/>
        <w:szCs w:val="52"/>
      </w:rPr>
      <w:t xml:space="preserve">Plan for Jobs – </w:t>
    </w:r>
    <w:r w:rsidRPr="00A65CA0">
      <w:rPr>
        <w:b/>
        <w:sz w:val="52"/>
        <w:szCs w:val="52"/>
      </w:rPr>
      <w:t>Overview of Initiatives</w:t>
    </w:r>
    <w:r>
      <w:rPr>
        <w:b/>
        <w:sz w:val="52"/>
        <w:szCs w:val="52"/>
      </w:rPr>
      <w:t xml:space="preserve">  </w:t>
    </w:r>
  </w:p>
  <w:p w:rsidR="004946ED" w:rsidRDefault="00E76838">
    <w:pPr>
      <w:pStyle w:val="Header"/>
    </w:pPr>
  </w:p>
  <w:p w:rsidR="004946ED" w:rsidRDefault="00E76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38"/>
    <w:rsid w:val="00E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B33"/>
  <w15:docId w15:val="{A3578F3D-C9FE-49ED-96F2-A71D20C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ED"/>
  </w:style>
  <w:style w:type="paragraph" w:styleId="Footer">
    <w:name w:val="footer"/>
    <w:basedOn w:val="Normal"/>
    <w:link w:val="FooterChar"/>
    <w:uiPriority w:val="99"/>
    <w:unhideWhenUsed/>
    <w:rsid w:val="00494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ED"/>
  </w:style>
  <w:style w:type="paragraph" w:styleId="BalloonText">
    <w:name w:val="Balloon Text"/>
    <w:basedOn w:val="Normal"/>
    <w:link w:val="BalloonTextChar"/>
    <w:uiPriority w:val="99"/>
    <w:semiHidden/>
    <w:unhideWhenUsed/>
    <w:rsid w:val="00E7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Saravanan, Sankara</dc:creator>
  <cp:lastModifiedBy>Tween, Holly</cp:lastModifiedBy>
  <cp:revision>8</cp:revision>
  <dcterms:created xsi:type="dcterms:W3CDTF">2021-02-17T14:56:00Z</dcterms:created>
  <dcterms:modified xsi:type="dcterms:W3CDTF">2021-02-24T08:57:00Z</dcterms:modified>
</cp:coreProperties>
</file>